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04" w:rsidRDefault="006F5E04" w:rsidP="00BF6A43">
      <w:pPr>
        <w:spacing w:after="0"/>
        <w:jc w:val="center"/>
        <w:rPr>
          <w:b/>
          <w:sz w:val="28"/>
          <w:szCs w:val="28"/>
        </w:rPr>
      </w:pPr>
    </w:p>
    <w:p w:rsidR="00493E7D" w:rsidRDefault="00802787" w:rsidP="00BF6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</w:t>
      </w:r>
    </w:p>
    <w:p w:rsidR="009D2FAC" w:rsidRDefault="00802787" w:rsidP="00BF6A4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оценки</w:t>
      </w:r>
      <w:r w:rsidR="00BF6A43" w:rsidRPr="00BF6A43">
        <w:rPr>
          <w:b/>
          <w:sz w:val="28"/>
          <w:szCs w:val="28"/>
        </w:rPr>
        <w:t xml:space="preserve"> налоговых расходов муниципального образова</w:t>
      </w:r>
      <w:r w:rsidR="00EA061A">
        <w:rPr>
          <w:b/>
          <w:sz w:val="28"/>
          <w:szCs w:val="28"/>
        </w:rPr>
        <w:t xml:space="preserve">ния «город Железногорск» </w:t>
      </w:r>
      <w:r w:rsidR="00F00376">
        <w:rPr>
          <w:b/>
          <w:sz w:val="28"/>
          <w:szCs w:val="28"/>
        </w:rPr>
        <w:t xml:space="preserve">Курской области </w:t>
      </w:r>
      <w:r w:rsidR="00320F96">
        <w:rPr>
          <w:b/>
          <w:sz w:val="28"/>
          <w:szCs w:val="28"/>
        </w:rPr>
        <w:t>за 202</w:t>
      </w:r>
      <w:r w:rsidR="00A310A9">
        <w:rPr>
          <w:b/>
          <w:sz w:val="28"/>
          <w:szCs w:val="28"/>
        </w:rPr>
        <w:t>4</w:t>
      </w:r>
      <w:r w:rsidR="00BF6A43" w:rsidRPr="00BF6A43">
        <w:rPr>
          <w:b/>
          <w:sz w:val="28"/>
          <w:szCs w:val="28"/>
        </w:rPr>
        <w:t xml:space="preserve"> год</w:t>
      </w:r>
      <w:r w:rsidR="00F00376">
        <w:rPr>
          <w:b/>
          <w:sz w:val="28"/>
          <w:szCs w:val="28"/>
        </w:rPr>
        <w:t xml:space="preserve"> </w:t>
      </w:r>
    </w:p>
    <w:p w:rsidR="00802787" w:rsidRDefault="00802787" w:rsidP="00BF6A43">
      <w:pPr>
        <w:spacing w:after="0"/>
        <w:jc w:val="center"/>
        <w:rPr>
          <w:b/>
          <w:sz w:val="28"/>
          <w:szCs w:val="28"/>
        </w:rPr>
      </w:pPr>
    </w:p>
    <w:p w:rsidR="004A3912" w:rsidRPr="004535C4" w:rsidRDefault="00EA061A" w:rsidP="00BF6A43">
      <w:pPr>
        <w:spacing w:after="0"/>
        <w:ind w:firstLine="709"/>
        <w:jc w:val="both"/>
        <w:rPr>
          <w:sz w:val="26"/>
          <w:szCs w:val="26"/>
        </w:rPr>
      </w:pPr>
      <w:proofErr w:type="gramStart"/>
      <w:r w:rsidRPr="004535C4">
        <w:rPr>
          <w:sz w:val="26"/>
          <w:szCs w:val="26"/>
        </w:rPr>
        <w:t>С учетом нормоположений</w:t>
      </w:r>
      <w:r w:rsidR="00606C7B" w:rsidRPr="004535C4">
        <w:rPr>
          <w:sz w:val="26"/>
          <w:szCs w:val="26"/>
        </w:rPr>
        <w:t xml:space="preserve"> федерального законодательства </w:t>
      </w:r>
      <w:r w:rsidRPr="004535C4">
        <w:rPr>
          <w:sz w:val="26"/>
          <w:szCs w:val="26"/>
        </w:rPr>
        <w:t xml:space="preserve">и </w:t>
      </w:r>
      <w:r w:rsidR="00606C7B" w:rsidRPr="004535C4">
        <w:rPr>
          <w:sz w:val="26"/>
          <w:szCs w:val="26"/>
        </w:rPr>
        <w:t>постановлени</w:t>
      </w:r>
      <w:r w:rsidRPr="004535C4">
        <w:rPr>
          <w:sz w:val="26"/>
          <w:szCs w:val="26"/>
        </w:rPr>
        <w:t>я</w:t>
      </w:r>
      <w:r w:rsidR="00606C7B" w:rsidRPr="004535C4">
        <w:rPr>
          <w:sz w:val="26"/>
          <w:szCs w:val="26"/>
        </w:rPr>
        <w:t xml:space="preserve"> Администрац</w:t>
      </w:r>
      <w:r w:rsidR="001C00D4" w:rsidRPr="004535C4">
        <w:rPr>
          <w:sz w:val="26"/>
          <w:szCs w:val="26"/>
        </w:rPr>
        <w:t>ии города Железногорска от 16.10.2020 № 1897</w:t>
      </w:r>
      <w:r w:rsidRPr="004535C4">
        <w:rPr>
          <w:sz w:val="26"/>
          <w:szCs w:val="26"/>
        </w:rPr>
        <w:t xml:space="preserve"> «Об утверждении Порядка</w:t>
      </w:r>
      <w:r w:rsidR="00606C7B" w:rsidRPr="004535C4">
        <w:rPr>
          <w:sz w:val="26"/>
          <w:szCs w:val="26"/>
        </w:rPr>
        <w:t xml:space="preserve"> формирования перечня налоговых расходов и оценки налоговых расходов муниципального образования «город Железногорск»</w:t>
      </w:r>
      <w:r w:rsidR="00443547" w:rsidRPr="004535C4">
        <w:rPr>
          <w:sz w:val="26"/>
          <w:szCs w:val="26"/>
        </w:rPr>
        <w:t xml:space="preserve"> (далее – муниципальное образование)</w:t>
      </w:r>
      <w:r w:rsidRPr="004535C4">
        <w:rPr>
          <w:sz w:val="26"/>
          <w:szCs w:val="26"/>
        </w:rPr>
        <w:t xml:space="preserve"> Управлением финансов Администрации города Железногорска был сформирован перечень налоговых расходов муниципального образова</w:t>
      </w:r>
      <w:r w:rsidR="00320F96" w:rsidRPr="004535C4">
        <w:rPr>
          <w:sz w:val="26"/>
          <w:szCs w:val="26"/>
        </w:rPr>
        <w:t>ния «город Железногорск» на 202</w:t>
      </w:r>
      <w:r w:rsidR="00802787">
        <w:rPr>
          <w:sz w:val="26"/>
          <w:szCs w:val="26"/>
        </w:rPr>
        <w:t>4</w:t>
      </w:r>
      <w:r w:rsidR="00320F96" w:rsidRPr="004535C4">
        <w:rPr>
          <w:sz w:val="26"/>
          <w:szCs w:val="26"/>
        </w:rPr>
        <w:t>-202</w:t>
      </w:r>
      <w:r w:rsidR="00802787">
        <w:rPr>
          <w:sz w:val="26"/>
          <w:szCs w:val="26"/>
        </w:rPr>
        <w:t>7</w:t>
      </w:r>
      <w:r w:rsidRPr="004535C4">
        <w:rPr>
          <w:sz w:val="26"/>
          <w:szCs w:val="26"/>
        </w:rPr>
        <w:t xml:space="preserve"> годы (приказ Управления финансов </w:t>
      </w:r>
      <w:r w:rsidR="0036064A" w:rsidRPr="004535C4">
        <w:rPr>
          <w:sz w:val="26"/>
          <w:szCs w:val="26"/>
        </w:rPr>
        <w:t>Админист</w:t>
      </w:r>
      <w:r w:rsidR="00977EF5">
        <w:rPr>
          <w:sz w:val="26"/>
          <w:szCs w:val="26"/>
        </w:rPr>
        <w:t>рации города Железногорска от 15</w:t>
      </w:r>
      <w:r w:rsidR="0036064A" w:rsidRPr="004535C4">
        <w:rPr>
          <w:sz w:val="26"/>
          <w:szCs w:val="26"/>
        </w:rPr>
        <w:t>.10.202</w:t>
      </w:r>
      <w:r w:rsidR="00977EF5">
        <w:rPr>
          <w:sz w:val="26"/>
          <w:szCs w:val="26"/>
        </w:rPr>
        <w:t>4</w:t>
      </w:r>
      <w:r w:rsidR="0036064A" w:rsidRPr="004535C4">
        <w:rPr>
          <w:sz w:val="26"/>
          <w:szCs w:val="26"/>
        </w:rPr>
        <w:t xml:space="preserve"> № 1</w:t>
      </w:r>
      <w:r w:rsidR="00977EF5">
        <w:rPr>
          <w:sz w:val="26"/>
          <w:szCs w:val="26"/>
        </w:rPr>
        <w:t>28</w:t>
      </w:r>
      <w:r w:rsidR="00A3477D" w:rsidRPr="004535C4">
        <w:rPr>
          <w:sz w:val="26"/>
          <w:szCs w:val="26"/>
        </w:rPr>
        <w:t xml:space="preserve"> (в редакции приказа</w:t>
      </w:r>
      <w:proofErr w:type="gramEnd"/>
      <w:r w:rsidR="00A3477D" w:rsidRPr="004535C4">
        <w:rPr>
          <w:sz w:val="26"/>
          <w:szCs w:val="26"/>
        </w:rPr>
        <w:t>)</w:t>
      </w:r>
      <w:r w:rsidR="004A3912" w:rsidRPr="004535C4">
        <w:rPr>
          <w:sz w:val="26"/>
          <w:szCs w:val="26"/>
        </w:rPr>
        <w:t>,</w:t>
      </w:r>
      <w:r w:rsidR="00606C7B" w:rsidRPr="004535C4">
        <w:rPr>
          <w:sz w:val="26"/>
          <w:szCs w:val="26"/>
        </w:rPr>
        <w:t xml:space="preserve"> кураторами налоговых расходов муниципального</w:t>
      </w:r>
      <w:r w:rsidR="00443547" w:rsidRPr="004535C4">
        <w:rPr>
          <w:sz w:val="26"/>
          <w:szCs w:val="26"/>
        </w:rPr>
        <w:t xml:space="preserve"> образования проведена оценка их эффективности за </w:t>
      </w:r>
      <w:r w:rsidR="00320F96" w:rsidRPr="004535C4">
        <w:rPr>
          <w:sz w:val="26"/>
          <w:szCs w:val="26"/>
        </w:rPr>
        <w:t>202</w:t>
      </w:r>
      <w:r w:rsidR="00977EF5">
        <w:rPr>
          <w:sz w:val="26"/>
          <w:szCs w:val="26"/>
        </w:rPr>
        <w:t>4</w:t>
      </w:r>
      <w:r w:rsidR="00443547" w:rsidRPr="004535C4">
        <w:rPr>
          <w:sz w:val="26"/>
          <w:szCs w:val="26"/>
        </w:rPr>
        <w:t xml:space="preserve"> год</w:t>
      </w:r>
      <w:r w:rsidR="004B7484" w:rsidRPr="004535C4">
        <w:rPr>
          <w:sz w:val="26"/>
          <w:szCs w:val="26"/>
        </w:rPr>
        <w:t xml:space="preserve"> и на 202</w:t>
      </w:r>
      <w:r w:rsidR="00977EF5">
        <w:rPr>
          <w:sz w:val="26"/>
          <w:szCs w:val="26"/>
        </w:rPr>
        <w:t>5</w:t>
      </w:r>
      <w:r w:rsidR="004B7484" w:rsidRPr="004535C4">
        <w:rPr>
          <w:sz w:val="26"/>
          <w:szCs w:val="26"/>
        </w:rPr>
        <w:t>-202</w:t>
      </w:r>
      <w:r w:rsidR="00977EF5">
        <w:rPr>
          <w:sz w:val="26"/>
          <w:szCs w:val="26"/>
        </w:rPr>
        <w:t>8</w:t>
      </w:r>
      <w:r w:rsidR="004B7484" w:rsidRPr="004535C4">
        <w:rPr>
          <w:sz w:val="26"/>
          <w:szCs w:val="26"/>
        </w:rPr>
        <w:t xml:space="preserve"> годы</w:t>
      </w:r>
      <w:r w:rsidR="00443547" w:rsidRPr="004535C4">
        <w:rPr>
          <w:sz w:val="26"/>
          <w:szCs w:val="26"/>
        </w:rPr>
        <w:t xml:space="preserve">. </w:t>
      </w:r>
    </w:p>
    <w:p w:rsidR="00606C7B" w:rsidRDefault="00C9103A" w:rsidP="00BF6A43">
      <w:pPr>
        <w:spacing w:after="0"/>
        <w:ind w:firstLine="709"/>
        <w:jc w:val="both"/>
        <w:rPr>
          <w:sz w:val="26"/>
          <w:szCs w:val="26"/>
        </w:rPr>
      </w:pPr>
      <w:r w:rsidRPr="004535C4">
        <w:rPr>
          <w:sz w:val="26"/>
          <w:szCs w:val="26"/>
        </w:rPr>
        <w:t>Отчет включает описание и стоимостную оценку налоговых расходов муниципального образования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  <w:r w:rsidR="00C11AE6" w:rsidRPr="004535C4">
        <w:rPr>
          <w:sz w:val="26"/>
          <w:szCs w:val="26"/>
        </w:rPr>
        <w:t xml:space="preserve"> Оценка произведена в условиях действующего в исследуемых периодах </w:t>
      </w:r>
      <w:r w:rsidR="004A3912" w:rsidRPr="004535C4">
        <w:rPr>
          <w:sz w:val="26"/>
          <w:szCs w:val="26"/>
        </w:rPr>
        <w:t xml:space="preserve">налогового </w:t>
      </w:r>
      <w:r w:rsidR="00D31B60" w:rsidRPr="004535C4">
        <w:rPr>
          <w:sz w:val="26"/>
          <w:szCs w:val="26"/>
        </w:rPr>
        <w:t>законодательства.</w:t>
      </w:r>
    </w:p>
    <w:p w:rsidR="00B50383" w:rsidRPr="004535C4" w:rsidRDefault="00B50383" w:rsidP="00BF6A43">
      <w:pPr>
        <w:spacing w:after="0"/>
        <w:ind w:firstLine="709"/>
        <w:jc w:val="both"/>
        <w:rPr>
          <w:sz w:val="26"/>
          <w:szCs w:val="26"/>
        </w:rPr>
      </w:pPr>
    </w:p>
    <w:p w:rsidR="00606C7B" w:rsidRDefault="00921638" w:rsidP="00307CF8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в муниципальном образовании «город Железногорск» действует 10 льгот п</w:t>
      </w:r>
      <w:r w:rsidR="00182E4C">
        <w:rPr>
          <w:sz w:val="26"/>
          <w:szCs w:val="26"/>
        </w:rPr>
        <w:t xml:space="preserve">о земельному налогу, </w:t>
      </w:r>
      <w:r w:rsidR="006F5E04">
        <w:rPr>
          <w:sz w:val="26"/>
          <w:szCs w:val="26"/>
        </w:rPr>
        <w:t>данные льготы установлен</w:t>
      </w:r>
      <w:r w:rsidR="00182E4C">
        <w:rPr>
          <w:sz w:val="26"/>
          <w:szCs w:val="26"/>
        </w:rPr>
        <w:t xml:space="preserve">ы </w:t>
      </w:r>
      <w:r w:rsidR="006F5E04">
        <w:rPr>
          <w:sz w:val="26"/>
          <w:szCs w:val="26"/>
        </w:rPr>
        <w:t>решением Железногорской городской Думы от 14.11.2019 № 221-6-РД</w:t>
      </w:r>
      <w:r w:rsidR="003001A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001AA">
        <w:rPr>
          <w:sz w:val="26"/>
          <w:szCs w:val="26"/>
        </w:rPr>
        <w:t>в</w:t>
      </w:r>
      <w:r w:rsidR="00182E4C">
        <w:rPr>
          <w:sz w:val="26"/>
          <w:szCs w:val="26"/>
        </w:rPr>
        <w:t xml:space="preserve"> результате налоговые расходы в 2024 году составили 20 136,2 тыс. руб. (в 2023 году </w:t>
      </w:r>
      <w:r w:rsidR="003001AA">
        <w:rPr>
          <w:sz w:val="26"/>
          <w:szCs w:val="26"/>
        </w:rPr>
        <w:t xml:space="preserve"> составляли</w:t>
      </w:r>
      <w:r w:rsidR="00182E4C">
        <w:rPr>
          <w:sz w:val="26"/>
          <w:szCs w:val="26"/>
        </w:rPr>
        <w:t xml:space="preserve"> 17 607,87 тыс. руб.).</w:t>
      </w:r>
    </w:p>
    <w:p w:rsidR="00182E4C" w:rsidRDefault="00075251" w:rsidP="00307CF8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Большая</w:t>
      </w:r>
      <w:r w:rsidR="00182E4C">
        <w:rPr>
          <w:sz w:val="26"/>
          <w:szCs w:val="26"/>
        </w:rPr>
        <w:t xml:space="preserve"> доля налоговых </w:t>
      </w:r>
      <w:r w:rsidR="00360A10">
        <w:rPr>
          <w:sz w:val="26"/>
          <w:szCs w:val="26"/>
        </w:rPr>
        <w:t>льгот</w:t>
      </w:r>
      <w:r w:rsidR="00182E4C">
        <w:rPr>
          <w:sz w:val="26"/>
          <w:szCs w:val="26"/>
        </w:rPr>
        <w:t xml:space="preserve"> </w:t>
      </w:r>
      <w:r w:rsidR="00921638">
        <w:rPr>
          <w:sz w:val="26"/>
          <w:szCs w:val="26"/>
        </w:rPr>
        <w:t xml:space="preserve">по земельному налогу </w:t>
      </w:r>
      <w:r w:rsidR="00182E4C">
        <w:rPr>
          <w:sz w:val="26"/>
          <w:szCs w:val="26"/>
        </w:rPr>
        <w:t>носит социальный характер (9 позиций)</w:t>
      </w:r>
      <w:r w:rsidR="00921638">
        <w:rPr>
          <w:sz w:val="26"/>
          <w:szCs w:val="26"/>
        </w:rPr>
        <w:t xml:space="preserve"> и 1 позиция носит технический характер.</w:t>
      </w:r>
    </w:p>
    <w:p w:rsidR="00921638" w:rsidRDefault="00921638" w:rsidP="00307CF8">
      <w:pPr>
        <w:spacing w:after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Социальными льготами пользуется значительная категория граждан, включая ветеранов и инвалидов Великой Отечественной войны, </w:t>
      </w:r>
      <w:r w:rsidR="00B50383">
        <w:rPr>
          <w:sz w:val="26"/>
          <w:szCs w:val="26"/>
        </w:rPr>
        <w:t xml:space="preserve">ветеранов и инвалидов </w:t>
      </w:r>
      <w:r>
        <w:rPr>
          <w:sz w:val="26"/>
          <w:szCs w:val="26"/>
        </w:rPr>
        <w:t>боевых действий, инвалидов</w:t>
      </w:r>
      <w:r w:rsidRPr="00921638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</w:t>
      </w:r>
      <w:r w:rsidRPr="00921638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III</w:t>
      </w:r>
      <w:r w:rsidRPr="009216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групп, инвалидов с детства, детей-инвалидов, граждан категории «ребенок-инвалид», </w:t>
      </w:r>
      <w:r w:rsidR="006809AE">
        <w:rPr>
          <w:sz w:val="26"/>
          <w:szCs w:val="26"/>
        </w:rPr>
        <w:t xml:space="preserve">лиц, достигших возраста 55 лет для женщин и 60 лет для мужчин, </w:t>
      </w:r>
      <w:r>
        <w:rPr>
          <w:sz w:val="26"/>
          <w:szCs w:val="26"/>
        </w:rPr>
        <w:t>получателей страховых пенсий по старости, лиц, имеющих трех и более несовершеннолетних детей, участников СВО</w:t>
      </w:r>
      <w:r w:rsidR="00F9221F">
        <w:rPr>
          <w:sz w:val="26"/>
          <w:szCs w:val="26"/>
        </w:rPr>
        <w:t xml:space="preserve">, детей, находящихся на </w:t>
      </w:r>
      <w:r w:rsidR="006809AE">
        <w:rPr>
          <w:sz w:val="26"/>
          <w:szCs w:val="26"/>
        </w:rPr>
        <w:t>иждивении, родителей и</w:t>
      </w:r>
      <w:proofErr w:type="gramEnd"/>
      <w:r w:rsidR="006809AE">
        <w:rPr>
          <w:sz w:val="26"/>
          <w:szCs w:val="26"/>
        </w:rPr>
        <w:t xml:space="preserve"> супругов военнослужащих, погибших в ходе СВО.</w:t>
      </w:r>
    </w:p>
    <w:p w:rsidR="00140119" w:rsidRDefault="00140119" w:rsidP="00307CF8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Техническая льгота установлена для муниципальных учреждений города Железногорска</w:t>
      </w:r>
      <w:r w:rsidR="00B85351">
        <w:rPr>
          <w:sz w:val="26"/>
          <w:szCs w:val="26"/>
        </w:rPr>
        <w:t xml:space="preserve"> в целях повышения эффективности использования бюджетных средств</w:t>
      </w:r>
      <w:r w:rsidR="00B50383">
        <w:rPr>
          <w:sz w:val="26"/>
          <w:szCs w:val="26"/>
        </w:rPr>
        <w:t>,</w:t>
      </w:r>
      <w:r>
        <w:rPr>
          <w:sz w:val="26"/>
          <w:szCs w:val="26"/>
        </w:rPr>
        <w:t xml:space="preserve"> за земли, предоставляемые для обеспечения их основных видов деятельности. Финансирование данных учреждений производится из бюджета</w:t>
      </w:r>
      <w:r w:rsidR="006F5E04">
        <w:rPr>
          <w:sz w:val="26"/>
          <w:szCs w:val="26"/>
        </w:rPr>
        <w:t xml:space="preserve"> города Железногорска</w:t>
      </w:r>
      <w:r w:rsidR="00B50383">
        <w:rPr>
          <w:sz w:val="26"/>
          <w:szCs w:val="26"/>
        </w:rPr>
        <w:t>, в том числе и расходов</w:t>
      </w:r>
      <w:r>
        <w:rPr>
          <w:sz w:val="26"/>
          <w:szCs w:val="26"/>
        </w:rPr>
        <w:t xml:space="preserve"> на уплату земельного налога, в то время как, земельный налог является местным и поступает в бюджет города Железногорска.</w:t>
      </w:r>
    </w:p>
    <w:p w:rsidR="00C12D34" w:rsidRDefault="00A40E9B" w:rsidP="002F587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2F5871">
        <w:rPr>
          <w:sz w:val="26"/>
          <w:szCs w:val="26"/>
        </w:rPr>
        <w:t>о результатам оценки эффективности налоговых расходов</w:t>
      </w:r>
      <w:r>
        <w:rPr>
          <w:sz w:val="26"/>
          <w:szCs w:val="26"/>
        </w:rPr>
        <w:t>, проведенной</w:t>
      </w:r>
      <w:r w:rsidR="002F5871">
        <w:rPr>
          <w:sz w:val="26"/>
          <w:szCs w:val="26"/>
        </w:rPr>
        <w:t xml:space="preserve"> кураторами, все льготы признаны эффективными, кроме одной. Льгота, установленная для лиц, достигших возраста 55 лет для женщин и 60 лет для мужчин,</w:t>
      </w:r>
      <w:r w:rsidR="002F5871" w:rsidRPr="002F5871">
        <w:rPr>
          <w:sz w:val="26"/>
          <w:szCs w:val="26"/>
        </w:rPr>
        <w:t xml:space="preserve"> </w:t>
      </w:r>
      <w:r w:rsidR="002F5871">
        <w:rPr>
          <w:sz w:val="26"/>
          <w:szCs w:val="26"/>
        </w:rPr>
        <w:t>признана неэффективной, так как не востребована в течение 5 лет -</w:t>
      </w:r>
      <w:r w:rsidR="00CA4F02">
        <w:rPr>
          <w:sz w:val="26"/>
          <w:szCs w:val="26"/>
        </w:rPr>
        <w:t xml:space="preserve"> </w:t>
      </w:r>
      <w:r w:rsidR="002F5871">
        <w:rPr>
          <w:sz w:val="26"/>
          <w:szCs w:val="26"/>
        </w:rPr>
        <w:t xml:space="preserve">с 2020 по </w:t>
      </w:r>
      <w:r w:rsidR="00CA4F02">
        <w:rPr>
          <w:sz w:val="26"/>
          <w:szCs w:val="26"/>
        </w:rPr>
        <w:t>2024</w:t>
      </w:r>
      <w:r w:rsidR="002F5871">
        <w:rPr>
          <w:sz w:val="26"/>
          <w:szCs w:val="26"/>
        </w:rPr>
        <w:t xml:space="preserve"> годы. </w:t>
      </w:r>
      <w:r w:rsidR="0039404C" w:rsidRPr="0039404C">
        <w:rPr>
          <w:sz w:val="26"/>
          <w:szCs w:val="26"/>
        </w:rPr>
        <w:t xml:space="preserve"> </w:t>
      </w:r>
      <w:r w:rsidR="002F5871">
        <w:rPr>
          <w:sz w:val="26"/>
          <w:szCs w:val="26"/>
        </w:rPr>
        <w:t xml:space="preserve">По мнению куратора, по данной льготе </w:t>
      </w:r>
      <w:r w:rsidR="0039404C" w:rsidRPr="004535C4">
        <w:rPr>
          <w:sz w:val="26"/>
          <w:szCs w:val="26"/>
        </w:rPr>
        <w:t>требует</w:t>
      </w:r>
      <w:r w:rsidR="002F5871">
        <w:rPr>
          <w:sz w:val="26"/>
          <w:szCs w:val="26"/>
        </w:rPr>
        <w:t>ся</w:t>
      </w:r>
      <w:r w:rsidR="0039404C" w:rsidRPr="004535C4">
        <w:rPr>
          <w:sz w:val="26"/>
          <w:szCs w:val="26"/>
        </w:rPr>
        <w:t xml:space="preserve"> рассмотрение вопроса об отмене</w:t>
      </w:r>
      <w:r w:rsidR="00F75524">
        <w:rPr>
          <w:sz w:val="26"/>
          <w:szCs w:val="26"/>
        </w:rPr>
        <w:t>.</w:t>
      </w:r>
    </w:p>
    <w:p w:rsidR="006F5E04" w:rsidRDefault="006F5E04" w:rsidP="002F587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налогу на имущество физических лиц льгот, установленных решением Железногорской городской Думы, не имеется.</w:t>
      </w:r>
    </w:p>
    <w:sectPr w:rsidR="006F5E04" w:rsidSect="001D16A6">
      <w:headerReference w:type="default" r:id="rId7"/>
      <w:pgSz w:w="11906" w:h="16838"/>
      <w:pgMar w:top="567" w:right="56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38" w:rsidRDefault="00921638" w:rsidP="00842945">
      <w:pPr>
        <w:spacing w:after="0" w:line="240" w:lineRule="auto"/>
      </w:pPr>
      <w:r>
        <w:separator/>
      </w:r>
    </w:p>
  </w:endnote>
  <w:endnote w:type="continuationSeparator" w:id="0">
    <w:p w:rsidR="00921638" w:rsidRDefault="00921638" w:rsidP="0084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38" w:rsidRDefault="00921638" w:rsidP="00842945">
      <w:pPr>
        <w:spacing w:after="0" w:line="240" w:lineRule="auto"/>
      </w:pPr>
      <w:r>
        <w:separator/>
      </w:r>
    </w:p>
  </w:footnote>
  <w:footnote w:type="continuationSeparator" w:id="0">
    <w:p w:rsidR="00921638" w:rsidRDefault="00921638" w:rsidP="0084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31259"/>
      <w:docPartObj>
        <w:docPartGallery w:val="Page Numbers (Top of Page)"/>
        <w:docPartUnique/>
      </w:docPartObj>
    </w:sdtPr>
    <w:sdtContent>
      <w:p w:rsidR="00921638" w:rsidRDefault="009C76C2">
        <w:pPr>
          <w:pStyle w:val="a5"/>
          <w:jc w:val="center"/>
        </w:pPr>
        <w:fldSimple w:instr=" PAGE   \* MERGEFORMAT ">
          <w:r w:rsidR="00B50383">
            <w:rPr>
              <w:noProof/>
            </w:rPr>
            <w:t>2</w:t>
          </w:r>
        </w:fldSimple>
      </w:p>
    </w:sdtContent>
  </w:sdt>
  <w:p w:rsidR="00921638" w:rsidRDefault="009216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7DE"/>
    <w:multiLevelType w:val="hybridMultilevel"/>
    <w:tmpl w:val="799A8442"/>
    <w:lvl w:ilvl="0" w:tplc="3F645B50">
      <w:start w:val="1"/>
      <w:numFmt w:val="decimal"/>
      <w:lvlText w:val="%1)"/>
      <w:lvlJc w:val="left"/>
      <w:pPr>
        <w:ind w:left="1070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4401948"/>
    <w:multiLevelType w:val="hybridMultilevel"/>
    <w:tmpl w:val="94CCFFC2"/>
    <w:lvl w:ilvl="0" w:tplc="7D102AD6">
      <w:start w:val="7"/>
      <w:numFmt w:val="decimal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465A32"/>
    <w:multiLevelType w:val="hybridMultilevel"/>
    <w:tmpl w:val="94CCFFC2"/>
    <w:lvl w:ilvl="0" w:tplc="7D102AD6">
      <w:start w:val="7"/>
      <w:numFmt w:val="decimal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612094"/>
    <w:multiLevelType w:val="hybridMultilevel"/>
    <w:tmpl w:val="94CCFFC2"/>
    <w:lvl w:ilvl="0" w:tplc="7D102AD6">
      <w:start w:val="7"/>
      <w:numFmt w:val="decimal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7914C6F"/>
    <w:multiLevelType w:val="hybridMultilevel"/>
    <w:tmpl w:val="2E02824E"/>
    <w:lvl w:ilvl="0" w:tplc="7D102AD6">
      <w:start w:val="1"/>
      <w:numFmt w:val="decimal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03026B2"/>
    <w:multiLevelType w:val="hybridMultilevel"/>
    <w:tmpl w:val="14D8E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155D6"/>
    <w:multiLevelType w:val="hybridMultilevel"/>
    <w:tmpl w:val="EEA03506"/>
    <w:lvl w:ilvl="0" w:tplc="8E387EAE">
      <w:start w:val="4"/>
      <w:numFmt w:val="decimal"/>
      <w:lvlText w:val="%1)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74DCB"/>
    <w:multiLevelType w:val="hybridMultilevel"/>
    <w:tmpl w:val="EE5E4C6C"/>
    <w:lvl w:ilvl="0" w:tplc="21E49B7A">
      <w:start w:val="1"/>
      <w:numFmt w:val="decimal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150B9"/>
    <w:multiLevelType w:val="hybridMultilevel"/>
    <w:tmpl w:val="FE267D14"/>
    <w:lvl w:ilvl="0" w:tplc="7D102AD6">
      <w:start w:val="1"/>
      <w:numFmt w:val="decimal"/>
      <w:lvlText w:val="%1)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41D7BBC"/>
    <w:multiLevelType w:val="hybridMultilevel"/>
    <w:tmpl w:val="44AE2D5A"/>
    <w:lvl w:ilvl="0" w:tplc="2870A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0828F2"/>
    <w:multiLevelType w:val="hybridMultilevel"/>
    <w:tmpl w:val="7158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D5904"/>
    <w:multiLevelType w:val="hybridMultilevel"/>
    <w:tmpl w:val="799A8442"/>
    <w:lvl w:ilvl="0" w:tplc="3F645B50">
      <w:start w:val="1"/>
      <w:numFmt w:val="decimal"/>
      <w:lvlText w:val="%1)"/>
      <w:lvlJc w:val="left"/>
      <w:pPr>
        <w:ind w:left="1070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A43"/>
    <w:rsid w:val="00003E12"/>
    <w:rsid w:val="000266CE"/>
    <w:rsid w:val="00030A2A"/>
    <w:rsid w:val="0003196B"/>
    <w:rsid w:val="00046842"/>
    <w:rsid w:val="00054D50"/>
    <w:rsid w:val="00060833"/>
    <w:rsid w:val="0006708F"/>
    <w:rsid w:val="00071B6B"/>
    <w:rsid w:val="00075251"/>
    <w:rsid w:val="000759FF"/>
    <w:rsid w:val="00076667"/>
    <w:rsid w:val="00085373"/>
    <w:rsid w:val="00085F78"/>
    <w:rsid w:val="00086018"/>
    <w:rsid w:val="0009237C"/>
    <w:rsid w:val="0009618A"/>
    <w:rsid w:val="0009778B"/>
    <w:rsid w:val="000A048D"/>
    <w:rsid w:val="000A40AE"/>
    <w:rsid w:val="000A66ED"/>
    <w:rsid w:val="000A7FCF"/>
    <w:rsid w:val="000B7985"/>
    <w:rsid w:val="000C644C"/>
    <w:rsid w:val="000D1AE7"/>
    <w:rsid w:val="000D3C3C"/>
    <w:rsid w:val="000D7F5C"/>
    <w:rsid w:val="000F2A4B"/>
    <w:rsid w:val="000F35EE"/>
    <w:rsid w:val="000F490C"/>
    <w:rsid w:val="0010233E"/>
    <w:rsid w:val="00111565"/>
    <w:rsid w:val="0012675C"/>
    <w:rsid w:val="001276DC"/>
    <w:rsid w:val="00131567"/>
    <w:rsid w:val="00140119"/>
    <w:rsid w:val="00147C5F"/>
    <w:rsid w:val="00180960"/>
    <w:rsid w:val="001816CE"/>
    <w:rsid w:val="00182E4C"/>
    <w:rsid w:val="001865D6"/>
    <w:rsid w:val="001B35C5"/>
    <w:rsid w:val="001B581B"/>
    <w:rsid w:val="001C00D4"/>
    <w:rsid w:val="001C06F0"/>
    <w:rsid w:val="001C50A4"/>
    <w:rsid w:val="001D16A6"/>
    <w:rsid w:val="001D5901"/>
    <w:rsid w:val="001E6419"/>
    <w:rsid w:val="001F060D"/>
    <w:rsid w:val="00204F72"/>
    <w:rsid w:val="00205258"/>
    <w:rsid w:val="00210A86"/>
    <w:rsid w:val="002128AA"/>
    <w:rsid w:val="0021326A"/>
    <w:rsid w:val="00220EC6"/>
    <w:rsid w:val="00230638"/>
    <w:rsid w:val="00232F54"/>
    <w:rsid w:val="002350EC"/>
    <w:rsid w:val="0024310C"/>
    <w:rsid w:val="00244F68"/>
    <w:rsid w:val="00253F27"/>
    <w:rsid w:val="00255CFC"/>
    <w:rsid w:val="002662F4"/>
    <w:rsid w:val="00267128"/>
    <w:rsid w:val="0027108C"/>
    <w:rsid w:val="00271CE5"/>
    <w:rsid w:val="00273ED9"/>
    <w:rsid w:val="00274AED"/>
    <w:rsid w:val="00277B60"/>
    <w:rsid w:val="00277FFC"/>
    <w:rsid w:val="00281561"/>
    <w:rsid w:val="00287309"/>
    <w:rsid w:val="002926B7"/>
    <w:rsid w:val="002959D6"/>
    <w:rsid w:val="002A453F"/>
    <w:rsid w:val="002B5FBE"/>
    <w:rsid w:val="002B7C42"/>
    <w:rsid w:val="002C067E"/>
    <w:rsid w:val="002C6414"/>
    <w:rsid w:val="002D0B95"/>
    <w:rsid w:val="002D1C4E"/>
    <w:rsid w:val="002E6911"/>
    <w:rsid w:val="002F1AD6"/>
    <w:rsid w:val="002F5871"/>
    <w:rsid w:val="003001AA"/>
    <w:rsid w:val="0030284B"/>
    <w:rsid w:val="00307CF8"/>
    <w:rsid w:val="00317B4E"/>
    <w:rsid w:val="0032022D"/>
    <w:rsid w:val="00320F96"/>
    <w:rsid w:val="003263DC"/>
    <w:rsid w:val="00332081"/>
    <w:rsid w:val="00342D1B"/>
    <w:rsid w:val="00352611"/>
    <w:rsid w:val="0036064A"/>
    <w:rsid w:val="00360A10"/>
    <w:rsid w:val="0036106B"/>
    <w:rsid w:val="00376873"/>
    <w:rsid w:val="0039404C"/>
    <w:rsid w:val="003965DB"/>
    <w:rsid w:val="003A7DD7"/>
    <w:rsid w:val="003B2202"/>
    <w:rsid w:val="003C0D68"/>
    <w:rsid w:val="003C1F07"/>
    <w:rsid w:val="003C6DA6"/>
    <w:rsid w:val="003E42BA"/>
    <w:rsid w:val="003E4E48"/>
    <w:rsid w:val="003E65A0"/>
    <w:rsid w:val="003F298E"/>
    <w:rsid w:val="003F2A15"/>
    <w:rsid w:val="003F7AE4"/>
    <w:rsid w:val="00400A2C"/>
    <w:rsid w:val="00410E45"/>
    <w:rsid w:val="004129E8"/>
    <w:rsid w:val="0041585F"/>
    <w:rsid w:val="00416647"/>
    <w:rsid w:val="00422A2D"/>
    <w:rsid w:val="00443547"/>
    <w:rsid w:val="004535C4"/>
    <w:rsid w:val="0045438E"/>
    <w:rsid w:val="00464A15"/>
    <w:rsid w:val="00467938"/>
    <w:rsid w:val="00472060"/>
    <w:rsid w:val="00484EB2"/>
    <w:rsid w:val="00486DAD"/>
    <w:rsid w:val="00493E7D"/>
    <w:rsid w:val="00497BDD"/>
    <w:rsid w:val="004A3912"/>
    <w:rsid w:val="004A4CA2"/>
    <w:rsid w:val="004B46AF"/>
    <w:rsid w:val="004B7484"/>
    <w:rsid w:val="004C7BA8"/>
    <w:rsid w:val="004D3865"/>
    <w:rsid w:val="004D4652"/>
    <w:rsid w:val="004D66A9"/>
    <w:rsid w:val="004F3EDA"/>
    <w:rsid w:val="004F6650"/>
    <w:rsid w:val="00506944"/>
    <w:rsid w:val="00516BC5"/>
    <w:rsid w:val="00520299"/>
    <w:rsid w:val="00522D4F"/>
    <w:rsid w:val="00525979"/>
    <w:rsid w:val="00526348"/>
    <w:rsid w:val="00537704"/>
    <w:rsid w:val="0054259A"/>
    <w:rsid w:val="005464A4"/>
    <w:rsid w:val="005467C9"/>
    <w:rsid w:val="00566121"/>
    <w:rsid w:val="00573DCE"/>
    <w:rsid w:val="00590446"/>
    <w:rsid w:val="00591349"/>
    <w:rsid w:val="00591918"/>
    <w:rsid w:val="00593CF4"/>
    <w:rsid w:val="00593EC9"/>
    <w:rsid w:val="005A557B"/>
    <w:rsid w:val="005A6C63"/>
    <w:rsid w:val="005A722D"/>
    <w:rsid w:val="005C5654"/>
    <w:rsid w:val="005D16B0"/>
    <w:rsid w:val="005E58B0"/>
    <w:rsid w:val="005F15A9"/>
    <w:rsid w:val="005F4DBD"/>
    <w:rsid w:val="0060106D"/>
    <w:rsid w:val="00606C7B"/>
    <w:rsid w:val="006073B9"/>
    <w:rsid w:val="006113A9"/>
    <w:rsid w:val="00614463"/>
    <w:rsid w:val="0061455F"/>
    <w:rsid w:val="006200CA"/>
    <w:rsid w:val="0063067A"/>
    <w:rsid w:val="006321B3"/>
    <w:rsid w:val="00635156"/>
    <w:rsid w:val="00644564"/>
    <w:rsid w:val="00653D93"/>
    <w:rsid w:val="0066653C"/>
    <w:rsid w:val="0067027C"/>
    <w:rsid w:val="00670E7A"/>
    <w:rsid w:val="00674448"/>
    <w:rsid w:val="006809AE"/>
    <w:rsid w:val="00680DB3"/>
    <w:rsid w:val="00685D29"/>
    <w:rsid w:val="00691FEC"/>
    <w:rsid w:val="006A20E8"/>
    <w:rsid w:val="006A3A62"/>
    <w:rsid w:val="006A5CE5"/>
    <w:rsid w:val="006B0E22"/>
    <w:rsid w:val="006C409F"/>
    <w:rsid w:val="006C6290"/>
    <w:rsid w:val="006D76F7"/>
    <w:rsid w:val="006E4A4C"/>
    <w:rsid w:val="006E5BE2"/>
    <w:rsid w:val="006E6444"/>
    <w:rsid w:val="006F5E04"/>
    <w:rsid w:val="00741169"/>
    <w:rsid w:val="007460CD"/>
    <w:rsid w:val="00754595"/>
    <w:rsid w:val="007563D7"/>
    <w:rsid w:val="0076444E"/>
    <w:rsid w:val="0076673D"/>
    <w:rsid w:val="00777B52"/>
    <w:rsid w:val="00784834"/>
    <w:rsid w:val="007D3796"/>
    <w:rsid w:val="007E522E"/>
    <w:rsid w:val="007E5650"/>
    <w:rsid w:val="007F73F5"/>
    <w:rsid w:val="00802787"/>
    <w:rsid w:val="00840602"/>
    <w:rsid w:val="00842945"/>
    <w:rsid w:val="00847917"/>
    <w:rsid w:val="008522D3"/>
    <w:rsid w:val="0085635D"/>
    <w:rsid w:val="00860DCC"/>
    <w:rsid w:val="00867781"/>
    <w:rsid w:val="00876D6F"/>
    <w:rsid w:val="008A0EE6"/>
    <w:rsid w:val="008A1AE1"/>
    <w:rsid w:val="008D1324"/>
    <w:rsid w:val="008D21E6"/>
    <w:rsid w:val="008E2E39"/>
    <w:rsid w:val="008E44EF"/>
    <w:rsid w:val="008F1901"/>
    <w:rsid w:val="00905CDE"/>
    <w:rsid w:val="0090715C"/>
    <w:rsid w:val="00915261"/>
    <w:rsid w:val="00921638"/>
    <w:rsid w:val="00923611"/>
    <w:rsid w:val="00923991"/>
    <w:rsid w:val="00925A33"/>
    <w:rsid w:val="0093122D"/>
    <w:rsid w:val="00937321"/>
    <w:rsid w:val="00942F42"/>
    <w:rsid w:val="00960D94"/>
    <w:rsid w:val="009635D0"/>
    <w:rsid w:val="00966DFB"/>
    <w:rsid w:val="00972D7C"/>
    <w:rsid w:val="00974D94"/>
    <w:rsid w:val="00976D49"/>
    <w:rsid w:val="00977EF5"/>
    <w:rsid w:val="009959F4"/>
    <w:rsid w:val="009A0BC2"/>
    <w:rsid w:val="009C76C2"/>
    <w:rsid w:val="009D2FAC"/>
    <w:rsid w:val="009F63B0"/>
    <w:rsid w:val="00A16517"/>
    <w:rsid w:val="00A1795D"/>
    <w:rsid w:val="00A243EF"/>
    <w:rsid w:val="00A309CC"/>
    <w:rsid w:val="00A310A9"/>
    <w:rsid w:val="00A3477D"/>
    <w:rsid w:val="00A364CB"/>
    <w:rsid w:val="00A40E9B"/>
    <w:rsid w:val="00A433F4"/>
    <w:rsid w:val="00A4409A"/>
    <w:rsid w:val="00A54501"/>
    <w:rsid w:val="00A5612F"/>
    <w:rsid w:val="00A60DCA"/>
    <w:rsid w:val="00A66B1B"/>
    <w:rsid w:val="00A8286A"/>
    <w:rsid w:val="00A83BDC"/>
    <w:rsid w:val="00AA5A27"/>
    <w:rsid w:val="00AB379C"/>
    <w:rsid w:val="00AC0A4E"/>
    <w:rsid w:val="00AE23BA"/>
    <w:rsid w:val="00AF1F34"/>
    <w:rsid w:val="00AF688F"/>
    <w:rsid w:val="00B01F08"/>
    <w:rsid w:val="00B076A4"/>
    <w:rsid w:val="00B15F57"/>
    <w:rsid w:val="00B25125"/>
    <w:rsid w:val="00B253A8"/>
    <w:rsid w:val="00B50383"/>
    <w:rsid w:val="00B542F8"/>
    <w:rsid w:val="00B54657"/>
    <w:rsid w:val="00B64BAC"/>
    <w:rsid w:val="00B71C54"/>
    <w:rsid w:val="00B753C8"/>
    <w:rsid w:val="00B801FA"/>
    <w:rsid w:val="00B85351"/>
    <w:rsid w:val="00B90A64"/>
    <w:rsid w:val="00B924E4"/>
    <w:rsid w:val="00B94FA7"/>
    <w:rsid w:val="00BA53AB"/>
    <w:rsid w:val="00BB4BF5"/>
    <w:rsid w:val="00BD6711"/>
    <w:rsid w:val="00BF1C22"/>
    <w:rsid w:val="00BF6A43"/>
    <w:rsid w:val="00C02174"/>
    <w:rsid w:val="00C05962"/>
    <w:rsid w:val="00C10FCD"/>
    <w:rsid w:val="00C11AE6"/>
    <w:rsid w:val="00C12D34"/>
    <w:rsid w:val="00C22343"/>
    <w:rsid w:val="00C274A2"/>
    <w:rsid w:val="00C279A2"/>
    <w:rsid w:val="00C430B3"/>
    <w:rsid w:val="00C44A18"/>
    <w:rsid w:val="00C55D6B"/>
    <w:rsid w:val="00C71600"/>
    <w:rsid w:val="00C758D5"/>
    <w:rsid w:val="00C9103A"/>
    <w:rsid w:val="00CA3206"/>
    <w:rsid w:val="00CA4F02"/>
    <w:rsid w:val="00CA7884"/>
    <w:rsid w:val="00CB762F"/>
    <w:rsid w:val="00CD1817"/>
    <w:rsid w:val="00CE073F"/>
    <w:rsid w:val="00CE0A72"/>
    <w:rsid w:val="00CE0FEB"/>
    <w:rsid w:val="00CE6451"/>
    <w:rsid w:val="00CE721A"/>
    <w:rsid w:val="00CF704F"/>
    <w:rsid w:val="00D27207"/>
    <w:rsid w:val="00D31B60"/>
    <w:rsid w:val="00D4057F"/>
    <w:rsid w:val="00D55000"/>
    <w:rsid w:val="00D56456"/>
    <w:rsid w:val="00D62855"/>
    <w:rsid w:val="00D65849"/>
    <w:rsid w:val="00D82729"/>
    <w:rsid w:val="00DC2EC3"/>
    <w:rsid w:val="00DC3CE1"/>
    <w:rsid w:val="00DC4B2F"/>
    <w:rsid w:val="00DC7AA5"/>
    <w:rsid w:val="00DD22EB"/>
    <w:rsid w:val="00DD3129"/>
    <w:rsid w:val="00DF125F"/>
    <w:rsid w:val="00DF17F7"/>
    <w:rsid w:val="00DF1CEC"/>
    <w:rsid w:val="00DF4C7A"/>
    <w:rsid w:val="00DF6BD7"/>
    <w:rsid w:val="00E01A83"/>
    <w:rsid w:val="00E10A91"/>
    <w:rsid w:val="00E128A6"/>
    <w:rsid w:val="00E21716"/>
    <w:rsid w:val="00E30897"/>
    <w:rsid w:val="00E34A69"/>
    <w:rsid w:val="00E42BE5"/>
    <w:rsid w:val="00E479BF"/>
    <w:rsid w:val="00E5049F"/>
    <w:rsid w:val="00E546C1"/>
    <w:rsid w:val="00E839F3"/>
    <w:rsid w:val="00E83B3A"/>
    <w:rsid w:val="00EA061A"/>
    <w:rsid w:val="00EB64BA"/>
    <w:rsid w:val="00EC1759"/>
    <w:rsid w:val="00EC6782"/>
    <w:rsid w:val="00ED42CA"/>
    <w:rsid w:val="00EF1709"/>
    <w:rsid w:val="00EF2D7C"/>
    <w:rsid w:val="00EF4A93"/>
    <w:rsid w:val="00F00376"/>
    <w:rsid w:val="00F00EC7"/>
    <w:rsid w:val="00F11973"/>
    <w:rsid w:val="00F164B0"/>
    <w:rsid w:val="00F2462E"/>
    <w:rsid w:val="00F43FA7"/>
    <w:rsid w:val="00F45441"/>
    <w:rsid w:val="00F5422E"/>
    <w:rsid w:val="00F65F59"/>
    <w:rsid w:val="00F75524"/>
    <w:rsid w:val="00F80E33"/>
    <w:rsid w:val="00F844EC"/>
    <w:rsid w:val="00F9221F"/>
    <w:rsid w:val="00F96B5F"/>
    <w:rsid w:val="00F97094"/>
    <w:rsid w:val="00F97C19"/>
    <w:rsid w:val="00FA5EB7"/>
    <w:rsid w:val="00FE492F"/>
    <w:rsid w:val="00FF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91"/>
    <w:pPr>
      <w:ind w:left="720"/>
      <w:contextualSpacing/>
    </w:pPr>
  </w:style>
  <w:style w:type="table" w:styleId="a4">
    <w:name w:val="Table Grid"/>
    <w:basedOn w:val="a1"/>
    <w:uiPriority w:val="59"/>
    <w:rsid w:val="00614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4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945"/>
  </w:style>
  <w:style w:type="paragraph" w:styleId="a7">
    <w:name w:val="footer"/>
    <w:basedOn w:val="a"/>
    <w:link w:val="a8"/>
    <w:uiPriority w:val="99"/>
    <w:semiHidden/>
    <w:unhideWhenUsed/>
    <w:rsid w:val="0084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2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ВТИ</dc:creator>
  <cp:keywords/>
  <dc:description/>
  <cp:lastModifiedBy>ВТИ</cp:lastModifiedBy>
  <cp:revision>238</cp:revision>
  <cp:lastPrinted>2023-10-26T09:44:00Z</cp:lastPrinted>
  <dcterms:created xsi:type="dcterms:W3CDTF">2020-10-09T06:18:00Z</dcterms:created>
  <dcterms:modified xsi:type="dcterms:W3CDTF">2025-10-22T12:17:00Z</dcterms:modified>
</cp:coreProperties>
</file>